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2BDD0" w14:textId="02AF504E" w:rsidR="001069F8" w:rsidRDefault="00E96122">
      <w:r>
        <w:rPr>
          <w:noProof/>
        </w:rPr>
        <w:drawing>
          <wp:anchor distT="0" distB="0" distL="114300" distR="114300" simplePos="0" relativeHeight="251658240" behindDoc="1" locked="0" layoutInCell="1" allowOverlap="1" wp14:anchorId="4F02E06D" wp14:editId="40FE07E0">
            <wp:simplePos x="0" y="0"/>
            <wp:positionH relativeFrom="column">
              <wp:posOffset>-900430</wp:posOffset>
            </wp:positionH>
            <wp:positionV relativeFrom="paragraph">
              <wp:posOffset>-729614</wp:posOffset>
            </wp:positionV>
            <wp:extent cx="7534275" cy="2686050"/>
            <wp:effectExtent l="0" t="0" r="952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268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E75016" w14:textId="70F82951" w:rsidR="00A134C3" w:rsidRDefault="00A134C3"/>
    <w:p w14:paraId="7B55F3A5" w14:textId="2B70FE73" w:rsidR="00A134C3" w:rsidRDefault="00A134C3"/>
    <w:p w14:paraId="28DE3ED8" w14:textId="711DBFBB" w:rsidR="00A134C3" w:rsidRDefault="00A134C3"/>
    <w:p w14:paraId="1D514BEB" w14:textId="52DA27E6" w:rsidR="00A134C3" w:rsidRDefault="00A134C3"/>
    <w:p w14:paraId="16397EDF" w14:textId="36C4DC19" w:rsidR="00A134C3" w:rsidRDefault="00A134C3"/>
    <w:p w14:paraId="393C6F91" w14:textId="5E90E843" w:rsidR="00A134C3" w:rsidRDefault="00A134C3"/>
    <w:p w14:paraId="782B4354" w14:textId="2D2A63F0" w:rsidR="00A134C3" w:rsidRPr="00E96122" w:rsidRDefault="00E96122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2025.19.08                                                                                          А-8/447</w:t>
      </w:r>
    </w:p>
    <w:p w14:paraId="3EF5FAA1" w14:textId="7D9CDA56" w:rsidR="00A134C3" w:rsidRDefault="00A134C3"/>
    <w:p w14:paraId="05710C02" w14:textId="5CE65874" w:rsidR="00A134C3" w:rsidRDefault="00A134C3"/>
    <w:p w14:paraId="0BDC4F08" w14:textId="77777777" w:rsidR="00A134C3" w:rsidRDefault="00A134C3"/>
    <w:p w14:paraId="06A80349" w14:textId="7692B705" w:rsidR="00A134C3" w:rsidRDefault="00A134C3"/>
    <w:p w14:paraId="31BA01E7" w14:textId="77777777" w:rsidR="00761100" w:rsidRDefault="00761100" w:rsidP="00A134C3">
      <w:pPr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292B22AD" w14:textId="3FC2DD8B" w:rsidR="00A134C3" w:rsidRDefault="00962894" w:rsidP="00A134C3">
      <w:pPr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«</w:t>
      </w:r>
      <w:proofErr w:type="spellStart"/>
      <w:r w:rsidR="00A134C3">
        <w:rPr>
          <w:rFonts w:ascii="Times New Roman" w:hAnsi="Times New Roman"/>
          <w:b/>
          <w:bCs/>
          <w:sz w:val="28"/>
          <w:szCs w:val="28"/>
        </w:rPr>
        <w:t>Мемлекеттік-жекешелік</w:t>
      </w:r>
      <w:proofErr w:type="spellEnd"/>
    </w:p>
    <w:p w14:paraId="010D5591" w14:textId="77777777" w:rsidR="00761100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әріптестік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жобаларын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іске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асыру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бойынша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66802881" w14:textId="2A690E19" w:rsidR="00962894" w:rsidRDefault="00A134C3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proofErr w:type="spellStart"/>
      <w:r>
        <w:rPr>
          <w:rFonts w:ascii="Times New Roman" w:hAnsi="Times New Roman"/>
          <w:b/>
          <w:bCs/>
          <w:sz w:val="28"/>
          <w:szCs w:val="28"/>
        </w:rPr>
        <w:t>ұсыныстарды</w:t>
      </w:r>
      <w:proofErr w:type="spellEnd"/>
      <w:r w:rsidR="00761100">
        <w:rPr>
          <w:rFonts w:ascii="Times New Roman" w:hAnsi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</w:rPr>
        <w:t>қалыптастыру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>үшін</w:t>
      </w:r>
      <w:r w:rsidR="00962894"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</w:p>
    <w:p w14:paraId="5C71EAAB" w14:textId="77777777" w:rsidR="00761100" w:rsidRDefault="00962894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ә</w:t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леуметтік-экономикалық</w:t>
      </w:r>
      <w:r w:rsidR="00761100"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міндеттердің</w:t>
      </w:r>
    </w:p>
    <w:p w14:paraId="1B50D78E" w14:textId="2D394410" w:rsidR="00761100" w:rsidRDefault="00962894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тізбесін бекіту</w:t>
      </w:r>
      <w:r w:rsidR="00761100">
        <w:rPr>
          <w:rFonts w:ascii="Times New Roman" w:hAnsi="Times New Roman"/>
          <w:b/>
          <w:bCs/>
          <w:sz w:val="28"/>
          <w:szCs w:val="28"/>
          <w:lang w:val="kk-KZ"/>
        </w:rPr>
        <w:t xml:space="preserve"> </w:t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>туралы</w:t>
      </w:r>
      <w:r w:rsidRPr="008823C8">
        <w:rPr>
          <w:rFonts w:ascii="Times New Roman" w:hAnsi="Times New Roman"/>
          <w:b/>
          <w:bCs/>
          <w:sz w:val="28"/>
          <w:szCs w:val="28"/>
          <w:lang w:val="kk-KZ"/>
        </w:rPr>
        <w:t>»</w:t>
      </w:r>
      <w:r w:rsidRPr="00E73A92">
        <w:rPr>
          <w:rFonts w:ascii="Times New Roman" w:hAnsi="Times New Roman"/>
          <w:b/>
          <w:bCs/>
          <w:sz w:val="28"/>
          <w:szCs w:val="28"/>
          <w:lang w:val="kk-KZ"/>
        </w:rPr>
        <w:t xml:space="preserve">  </w:t>
      </w:r>
    </w:p>
    <w:p w14:paraId="0745EED3" w14:textId="25933479" w:rsidR="00962894" w:rsidRPr="00962894" w:rsidRDefault="00962894" w:rsidP="00962894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Ақмола облысы әкімдігінің</w:t>
      </w:r>
    </w:p>
    <w:p w14:paraId="1DC98DA8" w14:textId="77777777" w:rsidR="00761100" w:rsidRDefault="00962894" w:rsidP="00962894">
      <w:pPr>
        <w:rPr>
          <w:rFonts w:ascii="Times New Roman" w:hAnsi="Times New Roman"/>
          <w:b/>
          <w:sz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2025 жылғы 30 қаңтардағы</w:t>
      </w:r>
      <w:r w:rsidR="00761100">
        <w:rPr>
          <w:rFonts w:ascii="Times New Roman" w:hAnsi="Times New Roman"/>
          <w:b/>
          <w:sz w:val="28"/>
          <w:lang w:val="kk-KZ"/>
        </w:rPr>
        <w:t xml:space="preserve"> </w:t>
      </w:r>
      <w:r>
        <w:rPr>
          <w:rFonts w:ascii="Times New Roman" w:hAnsi="Times New Roman"/>
          <w:b/>
          <w:sz w:val="28"/>
          <w:lang w:val="kk-KZ"/>
        </w:rPr>
        <w:t xml:space="preserve">№ А-1/45 қаулысына </w:t>
      </w:r>
    </w:p>
    <w:p w14:paraId="7F86224D" w14:textId="6806BF57" w:rsidR="00A134C3" w:rsidRDefault="00761100" w:rsidP="00962894">
      <w:pPr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lang w:val="kk-KZ"/>
        </w:rPr>
        <w:t>т</w:t>
      </w:r>
      <w:r w:rsidR="00C72AC0">
        <w:rPr>
          <w:rFonts w:ascii="Times New Roman" w:hAnsi="Times New Roman"/>
          <w:b/>
          <w:sz w:val="28"/>
          <w:lang w:val="kk-KZ"/>
        </w:rPr>
        <w:t>олықтыру</w:t>
      </w:r>
      <w:r>
        <w:rPr>
          <w:rFonts w:ascii="Times New Roman" w:hAnsi="Times New Roman"/>
          <w:b/>
          <w:sz w:val="28"/>
          <w:lang w:val="kk-KZ"/>
        </w:rPr>
        <w:t xml:space="preserve"> </w:t>
      </w:r>
      <w:r w:rsidR="00962894">
        <w:rPr>
          <w:rFonts w:ascii="Times New Roman" w:hAnsi="Times New Roman"/>
          <w:b/>
          <w:sz w:val="28"/>
          <w:lang w:val="kk-KZ"/>
        </w:rPr>
        <w:t>енгізу туралы</w:t>
      </w:r>
      <w:r w:rsidR="00A134C3">
        <w:rPr>
          <w:rFonts w:ascii="Times New Roman" w:hAnsi="Times New Roman"/>
          <w:b/>
          <w:bCs/>
          <w:sz w:val="28"/>
          <w:szCs w:val="28"/>
          <w:lang w:val="kk-KZ"/>
        </w:rPr>
        <w:t xml:space="preserve">  </w:t>
      </w:r>
    </w:p>
    <w:p w14:paraId="57DEDDB1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1BEBBF52" w14:textId="77777777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</w:p>
    <w:p w14:paraId="3E177578" w14:textId="4E52F2D5" w:rsidR="00A134C3" w:rsidRDefault="00A134C3" w:rsidP="00A134C3">
      <w:pPr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«Қазақстан Республикасындағы жергілікті мемлекеттік басқару және </w:t>
      </w:r>
      <w:r w:rsidR="00761100">
        <w:rPr>
          <w:rFonts w:ascii="Times New Roman" w:hAnsi="Times New Roman"/>
          <w:sz w:val="28"/>
          <w:szCs w:val="28"/>
          <w:lang w:val="kk-KZ"/>
        </w:rPr>
        <w:t xml:space="preserve">              </w:t>
      </w:r>
      <w:r>
        <w:rPr>
          <w:rFonts w:ascii="Times New Roman" w:hAnsi="Times New Roman"/>
          <w:sz w:val="28"/>
          <w:szCs w:val="28"/>
          <w:lang w:val="kk-KZ"/>
        </w:rPr>
        <w:t>өзін-өзі басқару туралы», «Мемлекеттік-жекешелік әріптестік туралы» Қазақстан Республикасының заңдарына сәйкес, Ақмола облысының әкімдігі</w:t>
      </w:r>
      <w:r>
        <w:rPr>
          <w:rFonts w:ascii="Times New Roman" w:hAnsi="Times New Roman"/>
          <w:sz w:val="28"/>
          <w:szCs w:val="28"/>
          <w:lang w:val="kk-KZ"/>
        </w:rPr>
        <w:br/>
      </w:r>
      <w:r>
        <w:rPr>
          <w:rFonts w:ascii="Times New Roman" w:hAnsi="Times New Roman"/>
          <w:b/>
          <w:bCs/>
          <w:sz w:val="28"/>
          <w:szCs w:val="28"/>
          <w:lang w:val="kk-KZ"/>
        </w:rPr>
        <w:t>ҚАУЛЫ ЕТЕДІ:</w:t>
      </w:r>
    </w:p>
    <w:p w14:paraId="25BC4796" w14:textId="5F3AB789" w:rsidR="00962894" w:rsidRPr="00962894" w:rsidRDefault="00A134C3" w:rsidP="00962894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Pr="00962894">
        <w:rPr>
          <w:rFonts w:ascii="Times New Roman" w:hAnsi="Times New Roman"/>
          <w:sz w:val="28"/>
          <w:szCs w:val="28"/>
          <w:lang w:val="kk-KZ"/>
        </w:rPr>
        <w:t xml:space="preserve">1. </w:t>
      </w:r>
      <w:r w:rsidR="00962894" w:rsidRPr="00962894">
        <w:rPr>
          <w:rFonts w:ascii="Times New Roman" w:hAnsi="Times New Roman"/>
          <w:sz w:val="28"/>
          <w:szCs w:val="28"/>
          <w:lang w:val="kk-KZ"/>
        </w:rPr>
        <w:t>«Мемлекеттік-жекешелік әріптестік жобаларын  іске асыру бойынша ұсыныстарды қалыптастыру үшін  әлеуметтік-экономикалық</w:t>
      </w:r>
      <w:r w:rsidR="00962894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62894" w:rsidRPr="00962894">
        <w:rPr>
          <w:rFonts w:ascii="Times New Roman" w:hAnsi="Times New Roman"/>
          <w:sz w:val="28"/>
          <w:szCs w:val="28"/>
          <w:lang w:val="kk-KZ"/>
        </w:rPr>
        <w:t xml:space="preserve">міндеттердің тізбесін бекіту туралы»  </w:t>
      </w:r>
      <w:r w:rsidR="00962894" w:rsidRPr="00962894">
        <w:rPr>
          <w:rFonts w:ascii="Times New Roman" w:hAnsi="Times New Roman"/>
          <w:sz w:val="28"/>
          <w:lang w:val="kk-KZ"/>
        </w:rPr>
        <w:t>Ақмола облысы әкімдігінің</w:t>
      </w:r>
      <w:r w:rsidR="00C72AC0">
        <w:rPr>
          <w:rFonts w:ascii="Times New Roman" w:hAnsi="Times New Roman"/>
          <w:sz w:val="28"/>
          <w:lang w:val="kk-KZ"/>
        </w:rPr>
        <w:t xml:space="preserve"> </w:t>
      </w:r>
      <w:r w:rsidR="00962894" w:rsidRPr="00962894">
        <w:rPr>
          <w:rFonts w:ascii="Times New Roman" w:hAnsi="Times New Roman"/>
          <w:sz w:val="28"/>
          <w:lang w:val="kk-KZ"/>
        </w:rPr>
        <w:t xml:space="preserve">2025 жылғы </w:t>
      </w:r>
      <w:r w:rsidR="00985443">
        <w:rPr>
          <w:rFonts w:ascii="Times New Roman" w:hAnsi="Times New Roman"/>
          <w:sz w:val="28"/>
          <w:lang w:val="kk-KZ"/>
        </w:rPr>
        <w:br/>
      </w:r>
      <w:r w:rsidR="00962894" w:rsidRPr="00962894">
        <w:rPr>
          <w:rFonts w:ascii="Times New Roman" w:hAnsi="Times New Roman"/>
          <w:sz w:val="28"/>
          <w:lang w:val="kk-KZ"/>
        </w:rPr>
        <w:t>30 қаңтардағы</w:t>
      </w:r>
      <w:r w:rsidR="00C72AC0">
        <w:rPr>
          <w:rFonts w:ascii="Times New Roman" w:hAnsi="Times New Roman"/>
          <w:sz w:val="28"/>
          <w:lang w:val="kk-KZ"/>
        </w:rPr>
        <w:t xml:space="preserve"> </w:t>
      </w:r>
      <w:r w:rsidR="00962894" w:rsidRPr="00962894">
        <w:rPr>
          <w:rFonts w:ascii="Times New Roman" w:hAnsi="Times New Roman"/>
          <w:sz w:val="28"/>
          <w:lang w:val="kk-KZ"/>
        </w:rPr>
        <w:t xml:space="preserve">№А-1/45 қаулысына  келесі </w:t>
      </w:r>
      <w:r w:rsidR="00C72AC0">
        <w:rPr>
          <w:rFonts w:ascii="Times New Roman" w:hAnsi="Times New Roman"/>
          <w:sz w:val="28"/>
          <w:lang w:val="kk-KZ"/>
        </w:rPr>
        <w:t>толықтыру</w:t>
      </w:r>
      <w:r w:rsidR="00962894" w:rsidRPr="00962894">
        <w:rPr>
          <w:rFonts w:ascii="Times New Roman" w:hAnsi="Times New Roman"/>
          <w:sz w:val="28"/>
          <w:lang w:val="kk-KZ"/>
        </w:rPr>
        <w:t xml:space="preserve"> енгізілсін:</w:t>
      </w:r>
    </w:p>
    <w:p w14:paraId="184AF36D" w14:textId="378D38A5" w:rsidR="00C72AC0" w:rsidRDefault="00A134C3" w:rsidP="004227ED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 </w:t>
      </w:r>
      <w:r w:rsidR="00761100">
        <w:rPr>
          <w:rFonts w:ascii="Times New Roman" w:hAnsi="Times New Roman"/>
          <w:sz w:val="28"/>
          <w:szCs w:val="28"/>
          <w:lang w:val="kk-KZ"/>
        </w:rPr>
        <w:t xml:space="preserve"> </w:t>
      </w:r>
      <w:r w:rsidR="00985443">
        <w:rPr>
          <w:rFonts w:ascii="Times New Roman" w:hAnsi="Times New Roman"/>
          <w:sz w:val="28"/>
          <w:szCs w:val="28"/>
          <w:lang w:val="kk-KZ"/>
        </w:rPr>
        <w:t>А</w:t>
      </w:r>
      <w:r w:rsidR="00C72AC0">
        <w:rPr>
          <w:rFonts w:ascii="Times New Roman" w:hAnsi="Times New Roman"/>
          <w:sz w:val="28"/>
          <w:szCs w:val="28"/>
          <w:lang w:val="kk-KZ"/>
        </w:rPr>
        <w:t xml:space="preserve">талған </w:t>
      </w:r>
      <w:r w:rsidR="004227ED">
        <w:rPr>
          <w:rFonts w:ascii="Times New Roman" w:hAnsi="Times New Roman"/>
          <w:sz w:val="28"/>
          <w:szCs w:val="28"/>
          <w:lang w:val="kk-KZ"/>
        </w:rPr>
        <w:t>қаулы келесі мазмұндағы  14 тармақпен  толықтырылсын:</w:t>
      </w:r>
      <w:r w:rsidR="004227ED" w:rsidRPr="004227ED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="004227ED">
        <w:rPr>
          <w:rFonts w:ascii="Times New Roman" w:hAnsi="Times New Roman"/>
          <w:sz w:val="28"/>
          <w:szCs w:val="28"/>
          <w:lang w:val="kk-KZ"/>
        </w:rPr>
        <w:t xml:space="preserve">   </w:t>
      </w:r>
    </w:p>
    <w:p w14:paraId="26178A24" w14:textId="021D13B2" w:rsidR="004227ED" w:rsidRPr="004227ED" w:rsidRDefault="00C72AC0" w:rsidP="004227ED">
      <w:pPr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 w:rsidR="004227ED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8823C8">
        <w:rPr>
          <w:rFonts w:ascii="Times New Roman" w:hAnsi="Times New Roman"/>
          <w:sz w:val="28"/>
          <w:szCs w:val="28"/>
          <w:lang w:val="kk-KZ"/>
        </w:rPr>
        <w:t xml:space="preserve">    </w:t>
      </w:r>
      <w:r w:rsidR="004227ED">
        <w:rPr>
          <w:rFonts w:ascii="Times New Roman" w:hAnsi="Times New Roman"/>
          <w:sz w:val="28"/>
          <w:szCs w:val="28"/>
          <w:lang w:val="kk-KZ"/>
        </w:rPr>
        <w:t>«</w:t>
      </w:r>
      <w:r>
        <w:rPr>
          <w:rFonts w:ascii="Times New Roman" w:hAnsi="Times New Roman"/>
          <w:sz w:val="28"/>
          <w:szCs w:val="28"/>
          <w:lang w:val="kk-KZ"/>
        </w:rPr>
        <w:t xml:space="preserve">14. </w:t>
      </w:r>
      <w:r w:rsidR="004227ED" w:rsidRPr="004227ED">
        <w:rPr>
          <w:rFonts w:ascii="Times New Roman" w:hAnsi="Times New Roman"/>
          <w:sz w:val="28"/>
          <w:szCs w:val="28"/>
          <w:lang w:val="kk-KZ"/>
        </w:rPr>
        <w:t>Мемлекеттік-жекешелік әріптестік тетіктері негізінде өңірдің басым салаларында (қауіпсіздік,</w:t>
      </w:r>
      <w:r w:rsidR="008004A5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тұрғын үй-коммуналдық шаруашылығы</w:t>
      </w:r>
      <w:r w:rsidR="004227ED" w:rsidRPr="004227ED">
        <w:rPr>
          <w:rFonts w:ascii="Times New Roman" w:hAnsi="Times New Roman"/>
          <w:sz w:val="28"/>
          <w:szCs w:val="28"/>
          <w:lang w:val="kk-KZ"/>
        </w:rPr>
        <w:t>, көлік, білім беру, денсаулық сақтау) зияткерлік шешімдер мен цифрлық технологияларды қолдана отырып, цифрлық трансформация жобаларын іске асыру</w:t>
      </w:r>
      <w:r w:rsidR="004227ED">
        <w:rPr>
          <w:rFonts w:ascii="Times New Roman" w:hAnsi="Times New Roman"/>
          <w:sz w:val="28"/>
          <w:szCs w:val="28"/>
          <w:lang w:val="kk-KZ"/>
        </w:rPr>
        <w:t>»</w:t>
      </w:r>
    </w:p>
    <w:p w14:paraId="7D3FE64F" w14:textId="72516499" w:rsidR="00A134C3" w:rsidRDefault="00A134C3" w:rsidP="00A134C3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    </w:t>
      </w:r>
      <w:r w:rsidR="00761100"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>. Осы қаулы қол қойылған күнінен бастап қолданысқа енгізіледі.</w:t>
      </w:r>
    </w:p>
    <w:p w14:paraId="5D14EED3" w14:textId="071B0B58" w:rsidR="004227ED" w:rsidRDefault="004227ED">
      <w:pPr>
        <w:rPr>
          <w:lang w:val="kk-KZ"/>
        </w:rPr>
      </w:pPr>
    </w:p>
    <w:tbl>
      <w:tblPr>
        <w:tblW w:w="99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6"/>
        <w:gridCol w:w="3375"/>
        <w:gridCol w:w="2499"/>
      </w:tblGrid>
      <w:tr w:rsidR="00CC110D" w:rsidRPr="00CC110D" w14:paraId="79A5FC5E" w14:textId="77777777" w:rsidTr="0031082E">
        <w:trPr>
          <w:trHeight w:val="1600"/>
        </w:trPr>
        <w:tc>
          <w:tcPr>
            <w:tcW w:w="4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2BBB9C" w14:textId="77777777" w:rsidR="00CC110D" w:rsidRPr="00CC110D" w:rsidRDefault="00CC110D" w:rsidP="00CC110D">
            <w:pPr>
              <w:tabs>
                <w:tab w:val="left" w:pos="709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</w:pPr>
          </w:p>
          <w:p w14:paraId="49C91F05" w14:textId="77777777" w:rsidR="00CC110D" w:rsidRPr="00CC110D" w:rsidRDefault="00CC110D" w:rsidP="00CC110D">
            <w:pPr>
              <w:tabs>
                <w:tab w:val="left" w:pos="709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</w:pPr>
            <w:r w:rsidRPr="00CC110D"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  <w:t>Облыс әкімінің</w:t>
            </w:r>
            <w:r w:rsidRPr="00CC110D"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  <w:tab/>
            </w:r>
          </w:p>
          <w:p w14:paraId="43B7EA5E" w14:textId="77777777" w:rsidR="00CC110D" w:rsidRPr="00CC110D" w:rsidRDefault="00CC110D" w:rsidP="00CC110D">
            <w:pPr>
              <w:tabs>
                <w:tab w:val="left" w:pos="709"/>
              </w:tabs>
              <w:jc w:val="both"/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</w:pPr>
            <w:r w:rsidRPr="00CC110D"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  <w:t>міндетін атқарушы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A6F30A" w14:textId="77777777" w:rsidR="00CC110D" w:rsidRPr="00CC110D" w:rsidRDefault="00CC110D" w:rsidP="00CC110D">
            <w:pPr>
              <w:jc w:val="center"/>
              <w:rPr>
                <w:rFonts w:ascii="Times New Roman" w:eastAsia="Calibri" w:hAnsi="Times New Roman"/>
                <w:b/>
                <w:noProof/>
                <w:sz w:val="28"/>
                <w:szCs w:val="28"/>
                <w:lang w:eastAsia="ru-RU"/>
              </w:rPr>
            </w:pPr>
            <w:r w:rsidRPr="00CC110D">
              <w:rPr>
                <w:rFonts w:ascii="Times New Roman" w:eastAsia="Calibri" w:hAnsi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FCF8DF8" wp14:editId="08864B9F">
                  <wp:extent cx="1323975" cy="1190625"/>
                  <wp:effectExtent l="0" t="0" r="9525" b="9525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397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686C5" w14:textId="77777777" w:rsidR="00CC110D" w:rsidRPr="00CC110D" w:rsidRDefault="00CC110D" w:rsidP="00CC110D">
            <w:pPr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</w:pPr>
            <w:r w:rsidRPr="00CC110D"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  <w:t xml:space="preserve">       </w:t>
            </w:r>
          </w:p>
          <w:p w14:paraId="672D1FFD" w14:textId="77777777" w:rsidR="00CC110D" w:rsidRPr="00CC110D" w:rsidRDefault="00CC110D" w:rsidP="00CC110D">
            <w:pPr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</w:pPr>
          </w:p>
          <w:p w14:paraId="49310BFE" w14:textId="77777777" w:rsidR="00CC110D" w:rsidRPr="00CC110D" w:rsidRDefault="00CC110D" w:rsidP="00CC110D">
            <w:pPr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</w:pPr>
            <w:r w:rsidRPr="00CC110D">
              <w:rPr>
                <w:rFonts w:ascii="Times New Roman" w:eastAsia="Calibri" w:hAnsi="Times New Roman"/>
                <w:b/>
                <w:sz w:val="28"/>
                <w:szCs w:val="28"/>
                <w:lang w:val="kk-KZ" w:eastAsia="ru-RU"/>
              </w:rPr>
              <w:t xml:space="preserve">    Е. Рамазанов</w:t>
            </w:r>
          </w:p>
        </w:tc>
      </w:tr>
    </w:tbl>
    <w:p w14:paraId="338ED7A8" w14:textId="1385F599" w:rsidR="004227ED" w:rsidRPr="004227ED" w:rsidRDefault="004227ED" w:rsidP="00CC110D">
      <w:pPr>
        <w:rPr>
          <w:rFonts w:ascii="Times New Roman" w:hAnsi="Times New Roman"/>
          <w:b/>
          <w:bCs/>
          <w:sz w:val="28"/>
          <w:szCs w:val="28"/>
          <w:lang w:val="kk-KZ"/>
        </w:rPr>
      </w:pPr>
    </w:p>
    <w:sectPr w:rsidR="004227ED" w:rsidRPr="004227ED" w:rsidSect="00E96122">
      <w:pgSz w:w="11906" w:h="16838"/>
      <w:pgMar w:top="1134" w:right="851" w:bottom="1134" w:left="1418" w:header="709" w:footer="709" w:gutter="0"/>
      <w:cols w:space="708"/>
      <w:docGrid w:linePitch="360"/>
      <w:headerReference w:type="default" r:id="rId99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B6E" w:rsidRDefault="00C21B6E" w:rsidP="00FB1918">
      <w:pPr>
        <w:spacing w:after="0" w:line="240" w:lineRule="auto"/>
      </w:pPr>
      <w:r>
        <w:separator/>
      </w:r>
    </w:p>
  </w:endnote>
  <w:endnote w:type="continuationSeparator" w:id="0">
    <w:p w:rsidR="00C21B6E" w:rsidRDefault="00C21B6E" w:rsidP="00FB19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B6E" w:rsidRDefault="00C21B6E" w:rsidP="00FB1918">
      <w:pPr>
        <w:spacing w:after="0" w:line="240" w:lineRule="auto"/>
      </w:pPr>
      <w:r>
        <w:separator/>
      </w:r>
    </w:p>
  </w:footnote>
  <w:footnote w:type="continuationSeparator" w:id="0">
    <w:p w:rsidR="00C21B6E" w:rsidRDefault="00C21B6E" w:rsidP="00FB19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2A9" w:rsidRDefault="001A256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974047" o:spid="_x0000_s2050" type="#_x0000_t136" style="position:absolute;margin-left:0;margin-top:0;width:627.35pt;height:32.15pt;rotation:315;z-index:-251655168;mso-position-horizontal:center;mso-position-horizontal-relative:margin;mso-position-vertical:center;mso-position-vertical-relative:margin" o:allowincell="f" fillcolor="silver" stroked="f">
          <v:textpath style="font-family:&quot;Times New Roman&quot;;font-size:1pt" string="Управление экономики и бюджетного планирования Акмолинской области - Нурмагамбетова А.К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72E64"/>
    <w:multiLevelType w:val="hybridMultilevel"/>
    <w:tmpl w:val="8EDE7D98"/>
    <w:lvl w:ilvl="0" w:tplc="974836E8">
      <w:start w:val="1"/>
      <w:numFmt w:val="decimal"/>
      <w:lvlText w:val="%1."/>
      <w:lvlJc w:val="left"/>
      <w:pPr>
        <w:ind w:left="720" w:hanging="360"/>
      </w:pPr>
      <w:rPr>
        <w:lang w:val="kk-KZ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87E"/>
    <w:rsid w:val="0007187E"/>
    <w:rsid w:val="001069F8"/>
    <w:rsid w:val="004227ED"/>
    <w:rsid w:val="0063499E"/>
    <w:rsid w:val="00761100"/>
    <w:rsid w:val="008004A5"/>
    <w:rsid w:val="008823C8"/>
    <w:rsid w:val="00962894"/>
    <w:rsid w:val="00985443"/>
    <w:rsid w:val="00A134C3"/>
    <w:rsid w:val="00C72AC0"/>
    <w:rsid w:val="00CC110D"/>
    <w:rsid w:val="00E47AA4"/>
    <w:rsid w:val="00E96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5B4CD"/>
  <w15:chartTrackingRefBased/>
  <w15:docId w15:val="{A694AACB-C27E-4729-9C05-FB485E2AD496}"/>
  <w:endnotePr>
    <w:endnote w:id="-1"/>
    <w:endnote w:id="0"/>
  </w:endnotePr>
  <w:footnotePr>
    <w:footnote w:id="-1"/>
    <w:footnote w:id="0"/>
  </w:footnotePr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4C3"/>
    <w:pPr>
      <w:spacing w:after="0" w:line="240" w:lineRule="auto"/>
    </w:pPr>
    <w:rPr>
      <w:rFonts w:eastAsiaTheme="minorEastAs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27ED"/>
    <w:pPr>
      <w:spacing w:after="120" w:line="264" w:lineRule="auto"/>
      <w:ind w:left="720"/>
      <w:contextualSpacing/>
    </w:pPr>
    <w:rPr>
      <w:rFonts w:cstheme="minorBid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985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999" Type="http://schemas.openxmlformats.org/officeDocument/2006/relationships/endnotes" Target="endnotes.xml"/><Relationship Id="rId998" Type="http://schemas.openxmlformats.org/officeDocument/2006/relationships/footnotes" Target="footnotes.xml"/><Relationship Id="rId997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EB19B-900E-4F45-9F29-5D8B9A866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Аппарат акима</cp:lastModifiedBy>
  <cp:revision>11</cp:revision>
  <cp:lastPrinted>2025-08-19T05:44:00Z</cp:lastPrinted>
  <dcterms:created xsi:type="dcterms:W3CDTF">2025-08-11T11:43:00Z</dcterms:created>
  <dcterms:modified xsi:type="dcterms:W3CDTF">2025-08-19T08:07:00Z</dcterms:modified>
</cp:coreProperties>
</file>